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35" w:rsidRDefault="00A07C35">
      <w:pPr>
        <w:pStyle w:val="Titolo1"/>
        <w:spacing w:before="14"/>
        <w:ind w:left="871"/>
      </w:pPr>
    </w:p>
    <w:p w:rsidR="00A07C35" w:rsidRDefault="00A07C35">
      <w:pPr>
        <w:pStyle w:val="Titolo1"/>
        <w:spacing w:before="14"/>
        <w:ind w:left="871"/>
      </w:pPr>
    </w:p>
    <w:p w:rsidR="00F36407" w:rsidRDefault="00F023D6">
      <w:pPr>
        <w:pStyle w:val="Titolo1"/>
        <w:spacing w:before="14"/>
        <w:ind w:left="871"/>
      </w:pPr>
      <w:r>
        <w:t>ESAMI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ABILITAZIONE</w:t>
      </w:r>
      <w:r>
        <w:rPr>
          <w:spacing w:val="-4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ARTI</w:t>
      </w:r>
      <w:r>
        <w:rPr>
          <w:spacing w:val="-5"/>
        </w:rPr>
        <w:t xml:space="preserve"> </w:t>
      </w:r>
      <w:r>
        <w:t>SANITARIE</w:t>
      </w:r>
      <w:r>
        <w:rPr>
          <w:spacing w:val="-5"/>
        </w:rPr>
        <w:t xml:space="preserve"> </w:t>
      </w:r>
      <w:r>
        <w:t>AUSILIARIE</w:t>
      </w:r>
      <w:r>
        <w:rPr>
          <w:spacing w:val="-4"/>
        </w:rPr>
        <w:t xml:space="preserve"> </w:t>
      </w:r>
      <w:r>
        <w:t>DI</w:t>
      </w:r>
    </w:p>
    <w:p w:rsidR="00747944" w:rsidRDefault="00F023D6" w:rsidP="00747944">
      <w:pPr>
        <w:pStyle w:val="Titolo"/>
        <w:ind w:left="0" w:right="89" w:firstLine="0"/>
        <w:jc w:val="center"/>
        <w:rPr>
          <w:spacing w:val="1"/>
        </w:rPr>
      </w:pPr>
      <w:r>
        <w:t>ODONTOTECNICO</w:t>
      </w:r>
    </w:p>
    <w:p w:rsidR="00F23D86" w:rsidRDefault="00F23D86">
      <w:pPr>
        <w:pStyle w:val="Corpotesto"/>
        <w:ind w:left="113" w:right="119"/>
        <w:jc w:val="both"/>
        <w:rPr>
          <w:rFonts w:ascii="Times New Roman" w:hAnsi="Times New Roman"/>
        </w:rPr>
      </w:pPr>
    </w:p>
    <w:p w:rsidR="00A07C35" w:rsidRDefault="00A07C35">
      <w:pPr>
        <w:pStyle w:val="Corpotesto"/>
        <w:ind w:left="113" w:right="119"/>
        <w:jc w:val="both"/>
        <w:rPr>
          <w:rFonts w:ascii="Times New Roman" w:hAnsi="Times New Roman"/>
        </w:rPr>
      </w:pPr>
    </w:p>
    <w:p w:rsidR="00A07C35" w:rsidRDefault="00DB4344">
      <w:pPr>
        <w:pStyle w:val="Corpotesto"/>
        <w:ind w:left="113" w:right="119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725B3" wp14:editId="7F7E4773">
                <wp:simplePos x="0" y="0"/>
                <wp:positionH relativeFrom="column">
                  <wp:posOffset>-95250</wp:posOffset>
                </wp:positionH>
                <wp:positionV relativeFrom="paragraph">
                  <wp:posOffset>75565</wp:posOffset>
                </wp:positionV>
                <wp:extent cx="6505575" cy="1847850"/>
                <wp:effectExtent l="0" t="0" r="28575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84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ED9C2" id="Rettangolo arrotondato 3" o:spid="_x0000_s1026" style="position:absolute;margin-left:-7.5pt;margin-top:5.95pt;width:512.2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k0iQIAAFcFAAAOAAAAZHJzL2Uyb0RvYy54bWysVN1P2zAQf5+0/8Hy+0haGj4qUlSBmCYh&#10;qICJZ+PYTSTH553dpt1fv7OTBgRoD9P6kPp8d7/7+p0vLnetYVuFvgFb8slRzpmyEqrGrkv+8+nm&#10;2xlnPghbCQNWlXyvPL9cfP1y0bm5mkINplLICMT6eedKXofg5lnmZa1a4Y/AKUtKDdiKQCKuswpF&#10;R+ityaZ5fpJ1gJVDkMp7ur3ulXyR8LVWMtxr7VVgpuSUW0hfTN+X+M0WF2K+RuHqRg5piH/IohWN&#10;paAj1LUIgm2w+QDVNhLBgw5HEtoMtG6kSjVQNZP8XTWPtXAq1ULN8W5sk/9/sPJuu0LWVCU/5syK&#10;lkb0oAINbA0GmECEADS8AOw49qpzfk4uj26Fg+TpGAvfaWzjP5XEdqm/+7G/aheYpMuTIi+K04Iz&#10;SbrJ2ez0rEgTyF7dHfrwXUHL4qHkCBtbPdAUU3PF9tYHikv2B7sY0sJNY0y8j+n1CaVT2BsVDYx9&#10;UJqKpBSmCSjRS10ZZFtBxBBSKhsmvaoWleqvi5x+sWqKN3okKQFGZE2BR+wBIFL3I3YPM9hHV5XY&#10;OTrnf0usdx49UmSwYXRuGwv4GYChqobIvf2hSX1rYpdeoNoTBWjQaWreyZuGen8rfFgJpGWgtaEF&#10;D/f00Qa6ksNw4qwG/P3ZfbQnjpKWs46Wq+T+10ag4sz8sMTe88lsFrcxCbPidEoCvtW8vNXYTXsF&#10;NKYJPSVOpmO0D+Zw1AjtM70DyxiVVMJKil1yGfAgXIV+6eklkWq5TGa0gU6EW/voZASPXY20eto9&#10;C3QDAQNx9w4Oiyjm7yjY20ZPC8tNAN0kfr72deg3bW8izvDSxOfhrZysXt/DxR8AAAD//wMAUEsD&#10;BBQABgAIAAAAIQDptpPm3wAAAAsBAAAPAAAAZHJzL2Rvd25yZXYueG1sTI/BTsMwEETvSPyDtUhc&#10;UGsnJYiEOFVBQoJbm/IBbrxNosbr1Hbb8Pe4J3oczWjmTbmczMDO6HxvSUIyF8CQGqt7aiX8bD9n&#10;r8B8UKTVYAkl/KKHZXV/V6pC2wtt8FyHlsUS8oWS0IUwFpz7pkOj/NyOSNHbW2dUiNK1XDt1ieVm&#10;4KkQL9yonuJCp0b86LA51CcjwSVf+8WRnl2erjN++DabJ12/S/n4MK3egAWcwn8YrvgRHarItLMn&#10;0p4NEmZJFr+EaCQ5sGtAiDwDtpOwEGkOvCr57YfqDwAA//8DAFBLAQItABQABgAIAAAAIQC2gziS&#10;/gAAAOEBAAATAAAAAAAAAAAAAAAAAAAAAABbQ29udGVudF9UeXBlc10ueG1sUEsBAi0AFAAGAAgA&#10;AAAhADj9If/WAAAAlAEAAAsAAAAAAAAAAAAAAAAALwEAAF9yZWxzLy5yZWxzUEsBAi0AFAAGAAgA&#10;AAAhAOFpqTSJAgAAVwUAAA4AAAAAAAAAAAAAAAAALgIAAGRycy9lMm9Eb2MueG1sUEsBAi0AFAAG&#10;AAgAAAAhAOm2k+bfAAAACwEAAA8AAAAAAAAAAAAAAAAA4wQAAGRycy9kb3ducmV2LnhtbFBLBQYA&#10;AAAABAAEAPMAAADvBQAAAAA=&#10;" filled="f" strokecolor="#243f60 [1604]" strokeweight="2pt"/>
            </w:pict>
          </mc:Fallback>
        </mc:AlternateContent>
      </w:r>
    </w:p>
    <w:p w:rsidR="00747944" w:rsidRDefault="00747944" w:rsidP="00747944">
      <w:pPr>
        <w:pStyle w:val="Titolo1"/>
        <w:jc w:val="center"/>
      </w:pPr>
      <w:r>
        <w:t>Candidati</w:t>
      </w:r>
      <w:r>
        <w:rPr>
          <w:spacing w:val="-3"/>
        </w:rPr>
        <w:t xml:space="preserve"> </w:t>
      </w:r>
      <w:r>
        <w:t>esterni</w:t>
      </w:r>
    </w:p>
    <w:p w:rsidR="00F36407" w:rsidRDefault="00747944">
      <w:pPr>
        <w:pStyle w:val="Titolo2"/>
        <w:spacing w:before="1"/>
      </w:pPr>
      <w:r>
        <w:t>L</w:t>
      </w:r>
      <w:r w:rsidR="00F023D6">
        <w:t>’ammissione</w:t>
      </w:r>
      <w:r w:rsidR="00F023D6">
        <w:rPr>
          <w:spacing w:val="-4"/>
        </w:rPr>
        <w:t xml:space="preserve"> </w:t>
      </w:r>
      <w:r w:rsidR="00F023D6">
        <w:t>è</w:t>
      </w:r>
      <w:r w:rsidR="00F023D6">
        <w:rPr>
          <w:spacing w:val="-1"/>
        </w:rPr>
        <w:t xml:space="preserve"> </w:t>
      </w:r>
      <w:r w:rsidR="00F023D6">
        <w:t>subordinata</w:t>
      </w:r>
      <w:r w:rsidR="00F023D6">
        <w:rPr>
          <w:spacing w:val="-2"/>
        </w:rPr>
        <w:t xml:space="preserve"> </w:t>
      </w:r>
      <w:r w:rsidR="00F023D6">
        <w:t>alla</w:t>
      </w:r>
      <w:r w:rsidR="00F023D6">
        <w:rPr>
          <w:spacing w:val="-2"/>
        </w:rPr>
        <w:t xml:space="preserve"> </w:t>
      </w:r>
      <w:r w:rsidR="00F023D6">
        <w:t>presentazione</w:t>
      </w:r>
      <w:r w:rsidR="00F023D6">
        <w:rPr>
          <w:spacing w:val="-5"/>
        </w:rPr>
        <w:t xml:space="preserve"> </w:t>
      </w:r>
      <w:r w:rsidR="00F023D6">
        <w:t>d</w:t>
      </w:r>
      <w:r w:rsidR="00D24F1C">
        <w:t xml:space="preserve">ella domanda </w:t>
      </w:r>
      <w:r w:rsidR="00F023D6">
        <w:t>ed</w:t>
      </w:r>
      <w:r w:rsidR="00F023D6">
        <w:rPr>
          <w:spacing w:val="-2"/>
        </w:rPr>
        <w:t xml:space="preserve"> </w:t>
      </w:r>
      <w:r w:rsidR="00F023D6">
        <w:t>al</w:t>
      </w:r>
      <w:r w:rsidR="00F023D6">
        <w:rPr>
          <w:spacing w:val="-2"/>
        </w:rPr>
        <w:t xml:space="preserve"> </w:t>
      </w:r>
      <w:r w:rsidR="00F023D6">
        <w:t>pagamento</w:t>
      </w:r>
      <w:r w:rsidR="00F023D6">
        <w:rPr>
          <w:spacing w:val="-1"/>
        </w:rPr>
        <w:t xml:space="preserve"> </w:t>
      </w:r>
      <w:r w:rsidR="00F023D6">
        <w:t>delle</w:t>
      </w:r>
      <w:r w:rsidR="00F023D6">
        <w:rPr>
          <w:spacing w:val="-1"/>
        </w:rPr>
        <w:t xml:space="preserve"> </w:t>
      </w:r>
      <w:r w:rsidR="00F023D6">
        <w:t>seguenti</w:t>
      </w:r>
      <w:r w:rsidR="00F023D6">
        <w:rPr>
          <w:spacing w:val="-1"/>
        </w:rPr>
        <w:t xml:space="preserve"> </w:t>
      </w:r>
      <w:r w:rsidR="00F023D6">
        <w:t>tasse:</w:t>
      </w:r>
    </w:p>
    <w:p w:rsidR="004D4A0D" w:rsidRPr="00E511DE" w:rsidRDefault="004D4A0D" w:rsidP="001A494C">
      <w:pPr>
        <w:pStyle w:val="Paragrafoelenco"/>
        <w:numPr>
          <w:ilvl w:val="0"/>
          <w:numId w:val="1"/>
        </w:numPr>
        <w:tabs>
          <w:tab w:val="left" w:pos="294"/>
        </w:tabs>
        <w:spacing w:before="120"/>
        <w:ind w:left="294" w:right="113" w:hanging="181"/>
        <w:jc w:val="both"/>
        <w:rPr>
          <w:rFonts w:ascii="Symbol" w:hAnsi="Symbol"/>
          <w:sz w:val="20"/>
        </w:rPr>
      </w:pPr>
      <w:r>
        <w:rPr>
          <w:sz w:val="20"/>
        </w:rPr>
        <w:t>Ricevuta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versamento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250,</w:t>
      </w:r>
      <w:r w:rsidRPr="00E511DE">
        <w:rPr>
          <w:sz w:val="20"/>
        </w:rPr>
        <w:t>00</w:t>
      </w:r>
      <w:r w:rsidRPr="00E511DE">
        <w:rPr>
          <w:spacing w:val="8"/>
          <w:sz w:val="20"/>
        </w:rPr>
        <w:t xml:space="preserve"> </w:t>
      </w:r>
      <w:r w:rsidR="009973AB">
        <w:rPr>
          <w:sz w:val="20"/>
        </w:rPr>
        <w:t>€</w:t>
      </w:r>
      <w:r w:rsidR="009973AB">
        <w:rPr>
          <w:sz w:val="20"/>
        </w:rPr>
        <w:t xml:space="preserve"> </w:t>
      </w:r>
      <w:r w:rsidRPr="00E511DE">
        <w:rPr>
          <w:sz w:val="20"/>
        </w:rPr>
        <w:t>tramite PAGO IN RETE, sistema ministeriale dei pagamenti online,</w:t>
      </w:r>
      <w:r>
        <w:rPr>
          <w:sz w:val="20"/>
        </w:rPr>
        <w:t xml:space="preserve"> </w:t>
      </w:r>
      <w:hyperlink r:id="rId5" w:history="1">
        <w:r w:rsidR="00D24F1C" w:rsidRPr="00C77351">
          <w:rPr>
            <w:rStyle w:val="Collegamentoipertestuale"/>
            <w:sz w:val="20"/>
          </w:rPr>
          <w:t>https://www.istruzione.it/pagoinrete/</w:t>
        </w:r>
      </w:hyperlink>
      <w:r>
        <w:rPr>
          <w:sz w:val="20"/>
        </w:rPr>
        <w:t xml:space="preserve"> (vedi procedura allegata “COME PAGARE”) – </w:t>
      </w:r>
    </w:p>
    <w:p w:rsidR="004D4A0D" w:rsidRPr="009973AB" w:rsidRDefault="00890E8B" w:rsidP="004E6180">
      <w:pPr>
        <w:pStyle w:val="Paragrafoelenco"/>
        <w:ind w:left="1134" w:right="113" w:hanging="841"/>
        <w:rPr>
          <w:rFonts w:asciiTheme="minorHAnsi" w:hAnsiTheme="minorHAnsi" w:cstheme="minorHAnsi"/>
          <w:i/>
          <w:sz w:val="20"/>
          <w:szCs w:val="20"/>
        </w:rPr>
      </w:pPr>
      <w:r>
        <w:rPr>
          <w:sz w:val="20"/>
        </w:rPr>
        <w:t>CAUSALE</w:t>
      </w:r>
      <w:r w:rsidR="004D4A0D">
        <w:rPr>
          <w:sz w:val="20"/>
        </w:rPr>
        <w:t>:</w:t>
      </w:r>
      <w:r w:rsidR="004E6180">
        <w:rPr>
          <w:sz w:val="20"/>
        </w:rPr>
        <w:t xml:space="preserve"> </w:t>
      </w:r>
      <w:r w:rsidR="00DB4344" w:rsidRPr="009973AB"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t>Contributo esame di Abilitazione Professioni Sanitarie Ottico/Odontotecnico (CAND</w:t>
      </w:r>
      <w:r w:rsidR="009973AB"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t>.</w:t>
      </w:r>
      <w:r w:rsidR="00DB4344" w:rsidRPr="009973AB"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t xml:space="preserve"> ESTERNI 250,00</w:t>
      </w:r>
      <w:r w:rsidR="009973AB" w:rsidRPr="004659A9"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t xml:space="preserve"> </w:t>
      </w:r>
      <w:r w:rsidR="009973AB" w:rsidRPr="004659A9">
        <w:rPr>
          <w:i/>
          <w:sz w:val="20"/>
        </w:rPr>
        <w:t>€</w:t>
      </w:r>
      <w:r w:rsidR="00DB4344" w:rsidRPr="004659A9">
        <w:rPr>
          <w:rFonts w:asciiTheme="minorHAnsi" w:hAnsiTheme="minorHAnsi" w:cstheme="minorHAnsi"/>
          <w:i/>
          <w:noProof/>
          <w:sz w:val="20"/>
          <w:szCs w:val="20"/>
          <w:lang w:eastAsia="it-IT"/>
        </w:rPr>
        <w:t>)</w:t>
      </w:r>
    </w:p>
    <w:p w:rsidR="00907320" w:rsidRPr="00907320" w:rsidRDefault="004D4A0D" w:rsidP="001A494C">
      <w:pPr>
        <w:pStyle w:val="Paragrafoelenco"/>
        <w:numPr>
          <w:ilvl w:val="0"/>
          <w:numId w:val="1"/>
        </w:numPr>
        <w:tabs>
          <w:tab w:val="left" w:pos="294"/>
        </w:tabs>
        <w:spacing w:before="120"/>
        <w:ind w:left="294" w:right="113" w:hanging="181"/>
        <w:jc w:val="both"/>
        <w:rPr>
          <w:rFonts w:ascii="Symbol" w:hAnsi="Symbol"/>
          <w:sz w:val="20"/>
        </w:rPr>
      </w:pPr>
      <w:r>
        <w:rPr>
          <w:sz w:val="20"/>
        </w:rPr>
        <w:t>Ricevuta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versamento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12,09</w:t>
      </w:r>
      <w:r w:rsidR="004659A9">
        <w:rPr>
          <w:sz w:val="20"/>
        </w:rPr>
        <w:t xml:space="preserve"> </w:t>
      </w:r>
      <w:r w:rsidR="004659A9">
        <w:rPr>
          <w:sz w:val="20"/>
        </w:rPr>
        <w:t>€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con F24 </w:t>
      </w:r>
    </w:p>
    <w:p w:rsidR="00F36407" w:rsidRDefault="004D4A0D" w:rsidP="00907320">
      <w:pPr>
        <w:pStyle w:val="Paragrafoelenco"/>
        <w:tabs>
          <w:tab w:val="left" w:pos="294"/>
        </w:tabs>
        <w:ind w:right="111" w:firstLine="0"/>
        <w:jc w:val="both"/>
        <w:rPr>
          <w:rFonts w:ascii="Symbol" w:hAnsi="Symbol"/>
          <w:sz w:val="20"/>
        </w:rPr>
      </w:pPr>
      <w:r>
        <w:rPr>
          <w:sz w:val="20"/>
        </w:rPr>
        <w:t>cod. tributo TSC3 “TASSE SCOLASTICHE – ESAME” anno di riferimento 202</w:t>
      </w:r>
      <w:r w:rsidR="001B14B7">
        <w:rPr>
          <w:sz w:val="20"/>
        </w:rPr>
        <w:t>5</w:t>
      </w:r>
    </w:p>
    <w:p w:rsidR="00A07C35" w:rsidRDefault="00A07C35">
      <w:pPr>
        <w:pStyle w:val="Corpotesto"/>
        <w:spacing w:before="11"/>
        <w:rPr>
          <w:sz w:val="27"/>
        </w:rPr>
      </w:pPr>
    </w:p>
    <w:p w:rsidR="00EC59E0" w:rsidRDefault="00EC59E0">
      <w:pPr>
        <w:pStyle w:val="Corpotesto"/>
        <w:spacing w:before="11"/>
        <w:rPr>
          <w:sz w:val="27"/>
        </w:rPr>
      </w:pPr>
    </w:p>
    <w:p w:rsidR="00EC59E0" w:rsidRDefault="00EC59E0">
      <w:pPr>
        <w:pStyle w:val="Corpotesto"/>
        <w:spacing w:before="11"/>
        <w:rPr>
          <w:sz w:val="27"/>
        </w:rPr>
      </w:pPr>
    </w:p>
    <w:p w:rsidR="00EC59E0" w:rsidRDefault="00EC59E0">
      <w:pPr>
        <w:pStyle w:val="Corpotesto"/>
        <w:spacing w:before="11"/>
        <w:rPr>
          <w:sz w:val="27"/>
        </w:rPr>
      </w:pPr>
    </w:p>
    <w:p w:rsidR="00F36407" w:rsidRDefault="00907320">
      <w:pPr>
        <w:pStyle w:val="Corpotesto"/>
        <w:spacing w:before="1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6B49B" wp14:editId="6FFB43D8">
                <wp:simplePos x="0" y="0"/>
                <wp:positionH relativeFrom="column">
                  <wp:posOffset>-95250</wp:posOffset>
                </wp:positionH>
                <wp:positionV relativeFrom="paragraph">
                  <wp:posOffset>195580</wp:posOffset>
                </wp:positionV>
                <wp:extent cx="6505575" cy="178117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781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7D23" id="Rettangolo arrotondato 4" o:spid="_x0000_s1026" style="position:absolute;margin-left:-7.5pt;margin-top:15.4pt;width:512.25pt;height:1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PWhgIAAFcFAAAOAAAAZHJzL2Uyb0RvYy54bWysVEtv2zAMvg/YfxB0X20HSR9BnSJI0WFA&#10;0RZth54VWYoNyKJGKXGyXz9KdtyiLXYYloMjiuTH10ddXu1bw3YKfQO25MVJzpmyEqrGbkr+8/nm&#10;2zlnPghbCQNWlfygPL9afP1y2bm5mkANplLICMT6eedKXofg5lnmZa1a4U/AKUtKDdiKQCJusgpF&#10;R+itySZ5fpp1gJVDkMp7ur3ulXyR8LVWMtxr7VVgpuSUW0hfTN91/GaLSzHfoHB1I4c0xD9k0YrG&#10;UtAR6loEwbbYfIBqG4ngQYcTCW0GWjdSpRqomiJ/V81TLZxKtVBzvBvb5P8frLzbPSBrqpJPObOi&#10;pRE9qkAD24ABJhAhAA0vAJvGXnXOz8nlyT3gIHk6xsL3Gtv4TyWxfervYeyv2gcm6fJ0ls9mZzPO&#10;JOmKs/OiIIFwsld3hz58V9CyeCg5wtZWjzTF1Fyxu/Whtz/axZAWbhpj4n1Mr08oncLBqGhg7KPS&#10;VCSlMElAiV5qZZDtBBFDSKlsKHpVLSrVX89y+g35jR4p2wQYkTUFHrEHgEjdj9h92oN9dFWJnaNz&#10;/rfEeufRI0UGG0bntrGAnwEYqmqI3Nsfm9S3JnZpDdWBKECDTlPzTt401Ptb4cODQFoGWhta8HBP&#10;H22gKzkMJ85qwN+f3Ud74ihpOetouUruf20FKs7MD0vsvSim07iNSZjOziYk4FvN+q3GbtsV0JgK&#10;ekqcTMdoH8zxqBHaF3oHljEqqYSVFLvkMuBRWIV+6eklkWq5TGa0gU6EW/vkZASPXY20et6/CHQD&#10;AQNx9w6Oiyjm7yjY20ZPC8ttAN0kfr72deg3bW8izvDSxOfhrZysXt/DxR8AAAD//wMAUEsDBBQA&#10;BgAIAAAAIQBNtwzt3wAAAAsBAAAPAAAAZHJzL2Rvd25yZXYueG1sTI9BTsMwEEX3SNzBGiQ2qLXd&#10;ENSmcSpAQoIdDRzAjd0kajwOttuG2zNd0eXMfP15r9xMbmAnG2LvUYGcC2AWG296bBV8f73NlsBi&#10;0mj04NEq+LURNtXtTakL48+4tac6tYxKMBZaQZfSWHAem846Hed+tEi3vQ9OJxpDy03QZyp3A18I&#10;8cSd7pE+dHq0r51tDvXRKQjyfZ/94GNYLT5zfvhw2wdTvyh1fzc9r4ElO6X/MFzwCR0qYtr5I5rI&#10;BgUzmZNLUpAJUrgEhFjlwHa0kTIDXpX82qH6AwAA//8DAFBLAQItABQABgAIAAAAIQC2gziS/gAA&#10;AOEBAAATAAAAAAAAAAAAAAAAAAAAAABbQ29udGVudF9UeXBlc10ueG1sUEsBAi0AFAAGAAgAAAAh&#10;ADj9If/WAAAAlAEAAAsAAAAAAAAAAAAAAAAALwEAAF9yZWxzLy5yZWxzUEsBAi0AFAAGAAgAAAAh&#10;AJ/3A9aGAgAAVwUAAA4AAAAAAAAAAAAAAAAALgIAAGRycy9lMm9Eb2MueG1sUEsBAi0AFAAGAAgA&#10;AAAhAE23DO3fAAAACwEAAA8AAAAAAAAAAAAAAAAA4AQAAGRycy9kb3ducmV2LnhtbFBLBQYAAAAA&#10;BAAEAPMAAADsBQAAAAA=&#10;" filled="f" strokecolor="#243f60 [1604]" strokeweight="2pt"/>
            </w:pict>
          </mc:Fallback>
        </mc:AlternateContent>
      </w:r>
    </w:p>
    <w:p w:rsidR="00F36407" w:rsidRDefault="00F023D6" w:rsidP="00743317">
      <w:pPr>
        <w:pStyle w:val="Titolo1"/>
        <w:spacing w:before="1"/>
        <w:jc w:val="center"/>
      </w:pPr>
      <w:r>
        <w:t>Candidati</w:t>
      </w:r>
      <w:r>
        <w:rPr>
          <w:spacing w:val="-4"/>
        </w:rPr>
        <w:t xml:space="preserve"> </w:t>
      </w:r>
      <w:r>
        <w:t>interni</w:t>
      </w:r>
    </w:p>
    <w:p w:rsidR="00F36407" w:rsidRDefault="00F023D6" w:rsidP="00747944">
      <w:pPr>
        <w:pStyle w:val="Titolo2"/>
      </w:pPr>
      <w:r>
        <w:t>L’ammissione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subordinata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</w:t>
      </w:r>
      <w:r w:rsidR="00D24F1C">
        <w:t xml:space="preserve">ella domanda </w:t>
      </w:r>
      <w:r>
        <w:t>ed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tasse:</w:t>
      </w:r>
      <w:r w:rsidR="00907320" w:rsidRPr="00907320">
        <w:rPr>
          <w:noProof/>
          <w:lang w:eastAsia="it-IT"/>
        </w:rPr>
        <w:t xml:space="preserve"> </w:t>
      </w:r>
    </w:p>
    <w:p w:rsidR="00DF3F8D" w:rsidRPr="00E511DE" w:rsidRDefault="00F023D6" w:rsidP="001A494C">
      <w:pPr>
        <w:pStyle w:val="Paragrafoelenco"/>
        <w:numPr>
          <w:ilvl w:val="0"/>
          <w:numId w:val="3"/>
        </w:numPr>
        <w:tabs>
          <w:tab w:val="left" w:pos="294"/>
        </w:tabs>
        <w:spacing w:before="120"/>
        <w:ind w:left="294" w:right="113" w:hanging="181"/>
        <w:jc w:val="both"/>
        <w:rPr>
          <w:rFonts w:ascii="Symbol" w:hAnsi="Symbol"/>
          <w:sz w:val="20"/>
        </w:rPr>
      </w:pPr>
      <w:r>
        <w:rPr>
          <w:sz w:val="20"/>
        </w:rPr>
        <w:t>Ricevuta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versamento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120,00</w:t>
      </w:r>
      <w:r w:rsidR="004659A9">
        <w:rPr>
          <w:sz w:val="20"/>
        </w:rPr>
        <w:t xml:space="preserve"> </w:t>
      </w:r>
      <w:r w:rsidR="004659A9">
        <w:rPr>
          <w:sz w:val="20"/>
        </w:rPr>
        <w:t>€</w:t>
      </w:r>
      <w:r>
        <w:rPr>
          <w:spacing w:val="8"/>
          <w:sz w:val="20"/>
        </w:rPr>
        <w:t xml:space="preserve"> </w:t>
      </w:r>
      <w:r w:rsidR="00DF3F8D" w:rsidRPr="00E511DE">
        <w:rPr>
          <w:sz w:val="20"/>
        </w:rPr>
        <w:t>tramite PAGO IN RETE, sistema ministeriale dei pagamenti online,</w:t>
      </w:r>
      <w:r w:rsidR="00DF3F8D">
        <w:rPr>
          <w:sz w:val="20"/>
        </w:rPr>
        <w:t xml:space="preserve"> </w:t>
      </w:r>
      <w:hyperlink r:id="rId6" w:history="1">
        <w:r w:rsidR="00DF3F8D" w:rsidRPr="00D37520">
          <w:rPr>
            <w:rStyle w:val="Collegamentoipertestuale"/>
            <w:sz w:val="20"/>
          </w:rPr>
          <w:t>https://www.istruzione.it/pagoinrete/</w:t>
        </w:r>
      </w:hyperlink>
      <w:r w:rsidR="00DF3F8D">
        <w:rPr>
          <w:sz w:val="20"/>
        </w:rPr>
        <w:t xml:space="preserve"> (vedi procedura allegata “COME PAGARE”) – </w:t>
      </w:r>
    </w:p>
    <w:p w:rsidR="00F36407" w:rsidRPr="004659A9" w:rsidRDefault="00D24F1C" w:rsidP="004E6180">
      <w:pPr>
        <w:pStyle w:val="Paragrafoelenco"/>
        <w:ind w:left="1134" w:right="113" w:hanging="841"/>
        <w:rPr>
          <w:rFonts w:asciiTheme="minorHAnsi" w:hAnsiTheme="minorHAnsi" w:cstheme="minorHAnsi"/>
          <w:i/>
          <w:sz w:val="20"/>
          <w:szCs w:val="20"/>
        </w:rPr>
      </w:pPr>
      <w:r>
        <w:rPr>
          <w:sz w:val="20"/>
        </w:rPr>
        <w:t>CAUSALE</w:t>
      </w:r>
      <w:r w:rsidR="00DF3F8D">
        <w:rPr>
          <w:sz w:val="20"/>
        </w:rPr>
        <w:t>:</w:t>
      </w:r>
      <w:r>
        <w:rPr>
          <w:sz w:val="20"/>
        </w:rPr>
        <w:t xml:space="preserve"> </w:t>
      </w:r>
      <w:r w:rsidR="00DB4344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Contributo esame di Abilitazione Professioni Sanitarie Ottico/Od</w:t>
      </w:r>
      <w:r w:rsidR="004659A9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ontotecnico (CAND</w:t>
      </w:r>
      <w:r w:rsidR="00E014BA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.</w:t>
      </w:r>
      <w:r w:rsidR="004659A9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INTERNI</w:t>
      </w:r>
      <w:r w:rsidR="00DB4344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120,00</w:t>
      </w:r>
      <w:r w:rsidR="004659A9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="004659A9" w:rsidRPr="004659A9">
        <w:rPr>
          <w:i/>
          <w:sz w:val="20"/>
          <w:szCs w:val="20"/>
        </w:rPr>
        <w:t>€</w:t>
      </w:r>
      <w:r w:rsidR="00DB4344" w:rsidRPr="004659A9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)</w:t>
      </w:r>
    </w:p>
    <w:p w:rsidR="00907320" w:rsidRPr="00907320" w:rsidRDefault="00F023D6" w:rsidP="001A494C">
      <w:pPr>
        <w:pStyle w:val="Paragrafoelenco"/>
        <w:numPr>
          <w:ilvl w:val="0"/>
          <w:numId w:val="1"/>
        </w:numPr>
        <w:tabs>
          <w:tab w:val="left" w:pos="301"/>
        </w:tabs>
        <w:spacing w:before="120" w:line="274" w:lineRule="auto"/>
        <w:ind w:left="255" w:right="108" w:hanging="142"/>
        <w:jc w:val="both"/>
        <w:rPr>
          <w:rFonts w:ascii="Symbol" w:hAnsi="Symbol"/>
        </w:rPr>
      </w:pPr>
      <w:r>
        <w:rPr>
          <w:sz w:val="20"/>
        </w:rPr>
        <w:t>Ricevuta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versamento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12,09</w:t>
      </w:r>
      <w:r w:rsidR="00E014BA">
        <w:rPr>
          <w:sz w:val="20"/>
        </w:rPr>
        <w:t xml:space="preserve"> </w:t>
      </w:r>
      <w:r w:rsidR="00E014BA">
        <w:rPr>
          <w:sz w:val="20"/>
        </w:rPr>
        <w:t>€</w:t>
      </w:r>
      <w:r w:rsidR="00A43507">
        <w:rPr>
          <w:sz w:val="20"/>
        </w:rPr>
        <w:t xml:space="preserve"> con</w:t>
      </w:r>
      <w:r w:rsidR="00421696">
        <w:rPr>
          <w:sz w:val="20"/>
        </w:rPr>
        <w:t xml:space="preserve"> F24</w:t>
      </w:r>
      <w:r>
        <w:rPr>
          <w:spacing w:val="44"/>
          <w:sz w:val="20"/>
        </w:rPr>
        <w:t xml:space="preserve"> </w:t>
      </w:r>
    </w:p>
    <w:p w:rsidR="00907320" w:rsidRDefault="00907320" w:rsidP="00907320">
      <w:pPr>
        <w:pStyle w:val="Paragrafoelenco"/>
        <w:tabs>
          <w:tab w:val="left" w:pos="294"/>
        </w:tabs>
        <w:ind w:right="111" w:firstLine="0"/>
        <w:jc w:val="both"/>
        <w:rPr>
          <w:rFonts w:ascii="Symbol" w:hAnsi="Symbol"/>
          <w:sz w:val="20"/>
        </w:rPr>
      </w:pPr>
      <w:r>
        <w:rPr>
          <w:sz w:val="20"/>
        </w:rPr>
        <w:t>cod. tributo TSC3 “TASSE SCOLASTICHE – ESAME” anno di riferimento 202</w:t>
      </w:r>
      <w:r w:rsidR="001B14B7">
        <w:rPr>
          <w:sz w:val="20"/>
        </w:rPr>
        <w:t>5</w:t>
      </w:r>
    </w:p>
    <w:p w:rsidR="00F36407" w:rsidRDefault="00F36407">
      <w:pPr>
        <w:pStyle w:val="Corpotesto"/>
      </w:pPr>
    </w:p>
    <w:p w:rsidR="00F36407" w:rsidRDefault="00F36407">
      <w:pPr>
        <w:pStyle w:val="Corpotesto"/>
        <w:spacing w:before="3"/>
        <w:rPr>
          <w:sz w:val="18"/>
        </w:rPr>
      </w:pPr>
    </w:p>
    <w:p w:rsidR="005A0084" w:rsidRDefault="005A0084">
      <w:pPr>
        <w:pStyle w:val="Corpotesto"/>
        <w:spacing w:before="3"/>
        <w:rPr>
          <w:sz w:val="18"/>
        </w:rPr>
      </w:pPr>
    </w:p>
    <w:p w:rsidR="005A0084" w:rsidRDefault="005A0084">
      <w:pPr>
        <w:pStyle w:val="Corpotesto"/>
        <w:spacing w:before="3"/>
        <w:rPr>
          <w:sz w:val="18"/>
        </w:rPr>
      </w:pPr>
    </w:p>
    <w:p w:rsidR="00F36407" w:rsidRDefault="00F36407">
      <w:pPr>
        <w:pStyle w:val="Corpotesto"/>
        <w:spacing w:before="4"/>
        <w:rPr>
          <w:sz w:val="16"/>
        </w:rPr>
      </w:pPr>
    </w:p>
    <w:p w:rsidR="00AE275E" w:rsidRPr="00CA3D1C" w:rsidRDefault="00AE275E" w:rsidP="00AE275E">
      <w:pPr>
        <w:pStyle w:val="Titolo1"/>
        <w:jc w:val="both"/>
        <w:rPr>
          <w:sz w:val="22"/>
          <w:szCs w:val="22"/>
        </w:rPr>
      </w:pPr>
      <w:bookmarkStart w:id="0" w:name="_GoBack"/>
      <w:r w:rsidRPr="005A1742">
        <w:rPr>
          <w:sz w:val="22"/>
          <w:szCs w:val="22"/>
        </w:rPr>
        <w:t xml:space="preserve">Per il </w:t>
      </w:r>
      <w:r w:rsidRPr="005A1742">
        <w:rPr>
          <w:sz w:val="22"/>
          <w:szCs w:val="22"/>
          <w:u w:val="single"/>
        </w:rPr>
        <w:t>rilascio del Diploma di abilitazione</w:t>
      </w:r>
      <w:r w:rsidR="005A1742" w:rsidRPr="005A1742">
        <w:rPr>
          <w:sz w:val="22"/>
          <w:szCs w:val="22"/>
        </w:rPr>
        <w:t>, in attesa di chiarimenti normativi, si informa che potrebbe essere necessario un u</w:t>
      </w:r>
      <w:r w:rsidRPr="005A1742">
        <w:rPr>
          <w:sz w:val="22"/>
          <w:szCs w:val="22"/>
        </w:rPr>
        <w:t>lteriore versamento di €. 15,13 con F24 cod. tributo TSC4 “TASSE SCOLASTICHE – DIPLOMA” anno di riferimento 202</w:t>
      </w:r>
      <w:r w:rsidR="005A1742" w:rsidRPr="005A1742">
        <w:rPr>
          <w:sz w:val="22"/>
          <w:szCs w:val="22"/>
        </w:rPr>
        <w:t>5.</w:t>
      </w:r>
    </w:p>
    <w:bookmarkEnd w:id="0"/>
    <w:p w:rsidR="00D04B1F" w:rsidRDefault="00D04B1F">
      <w:r>
        <w:br w:type="page"/>
      </w:r>
    </w:p>
    <w:p w:rsidR="00D04B1F" w:rsidRPr="00475CDB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72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475CDB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Servizio “Pago In Rete”</w:t>
      </w:r>
    </w:p>
    <w:p w:rsidR="00D04B1F" w:rsidRPr="00475CDB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COME ACCEDERE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può accedere</w:t>
      </w:r>
      <w:r w:rsidRPr="00967719">
        <w:rPr>
          <w:rFonts w:ascii="Arial" w:eastAsia="Arial" w:hAnsi="Arial" w:cs="Arial"/>
          <w:color w:val="000000"/>
        </w:rPr>
        <w:t xml:space="preserve"> dal sito del MIUR tramite</w:t>
      </w:r>
      <w:r>
        <w:rPr>
          <w:rFonts w:ascii="Arial" w:eastAsia="Arial" w:hAnsi="Arial" w:cs="Arial"/>
          <w:color w:val="000000"/>
        </w:rPr>
        <w:t xml:space="preserve"> </w:t>
      </w:r>
      <w:r w:rsidRPr="00967719">
        <w:rPr>
          <w:rFonts w:ascii="Arial" w:eastAsia="Arial" w:hAnsi="Arial" w:cs="Arial"/>
          <w:color w:val="000000"/>
        </w:rPr>
        <w:t xml:space="preserve">il link seguente </w:t>
      </w:r>
      <w:hyperlink r:id="rId7" w:history="1">
        <w:r w:rsidRPr="00F613B1">
          <w:rPr>
            <w:rStyle w:val="Collegamentoipertestuale"/>
            <w:rFonts w:ascii="Arial" w:eastAsia="Arial" w:hAnsi="Arial" w:cs="Arial"/>
          </w:rPr>
          <w:t>https://www.istruzione.it/pagoinrete/</w:t>
        </w:r>
      </w:hyperlink>
      <w:r w:rsidRPr="00967719">
        <w:rPr>
          <w:rFonts w:ascii="Arial" w:eastAsia="Arial" w:hAnsi="Arial" w:cs="Arial"/>
          <w:color w:val="000000"/>
        </w:rPr>
        <w:t>.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 xml:space="preserve">Gli utenti </w:t>
      </w:r>
      <w:r w:rsidRPr="0066696F">
        <w:rPr>
          <w:rFonts w:ascii="Arial" w:eastAsia="Arial" w:hAnsi="Arial" w:cs="Arial"/>
          <w:b/>
          <w:color w:val="000000"/>
        </w:rPr>
        <w:t>con identità digitale SPID</w:t>
      </w:r>
      <w:r w:rsidRPr="0096771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accedono</w:t>
      </w:r>
      <w:r w:rsidRPr="00967719">
        <w:rPr>
          <w:rFonts w:ascii="Arial" w:eastAsia="Arial" w:hAnsi="Arial" w:cs="Arial"/>
          <w:color w:val="000000"/>
        </w:rPr>
        <w:t xml:space="preserve"> con le credenziali SPID del gestore che ha rilasciato l’identità</w:t>
      </w:r>
      <w:r w:rsidR="00EC59E0">
        <w:rPr>
          <w:rFonts w:ascii="Arial" w:eastAsia="Arial" w:hAnsi="Arial" w:cs="Arial"/>
          <w:color w:val="000000"/>
        </w:rPr>
        <w:t>.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Solo per il primo acces</w:t>
      </w:r>
      <w:r>
        <w:rPr>
          <w:rFonts w:ascii="Arial" w:eastAsia="Arial" w:hAnsi="Arial" w:cs="Arial"/>
          <w:color w:val="000000"/>
        </w:rPr>
        <w:t xml:space="preserve">so al servizio dei pagamenti </w:t>
      </w:r>
      <w:r w:rsidRPr="00967719">
        <w:rPr>
          <w:rFonts w:ascii="Arial" w:eastAsia="Arial" w:hAnsi="Arial" w:cs="Arial"/>
          <w:color w:val="000000"/>
        </w:rPr>
        <w:t>sarà richiesta l’accettazione preliminare delle condizioni sulla privacy.</w:t>
      </w:r>
    </w:p>
    <w:p w:rsidR="00D04B1F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COME PAGARE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Per effettuare un pagamento online l’utente genitore/tutore dovrà: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1.</w:t>
      </w:r>
      <w:r w:rsidRPr="00967719">
        <w:rPr>
          <w:rFonts w:ascii="Arial" w:eastAsia="Arial" w:hAnsi="Arial" w:cs="Arial"/>
          <w:color w:val="000000"/>
        </w:rPr>
        <w:tab/>
        <w:t>Accedere al sistema Pago in rete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2.</w:t>
      </w:r>
      <w:r w:rsidRPr="00967719">
        <w:rPr>
          <w:rFonts w:ascii="Arial" w:eastAsia="Arial" w:hAnsi="Arial" w:cs="Arial"/>
          <w:color w:val="000000"/>
        </w:rPr>
        <w:tab/>
        <w:t>Nell’area versamenti, visualizzare i pagamenti predisposti dalla scuola, da porre in un carrello dei pagamenti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3.</w:t>
      </w:r>
      <w:r w:rsidRPr="00967719">
        <w:rPr>
          <w:rFonts w:ascii="Arial" w:eastAsia="Arial" w:hAnsi="Arial" w:cs="Arial"/>
          <w:color w:val="000000"/>
        </w:rPr>
        <w:tab/>
        <w:t>Scegliere tra diversi metodi di pagamento proposti: addebito in conto corrente, carta di credito/debito o altri metodi di pagamento online (</w:t>
      </w:r>
      <w:proofErr w:type="spellStart"/>
      <w:r w:rsidRPr="00967719">
        <w:rPr>
          <w:rFonts w:ascii="Arial" w:eastAsia="Arial" w:hAnsi="Arial" w:cs="Arial"/>
          <w:color w:val="000000"/>
        </w:rPr>
        <w:t>PayPal</w:t>
      </w:r>
      <w:proofErr w:type="spellEnd"/>
      <w:r w:rsidRPr="00967719">
        <w:rPr>
          <w:rFonts w:ascii="Arial" w:eastAsia="Arial" w:hAnsi="Arial" w:cs="Arial"/>
          <w:color w:val="000000"/>
        </w:rPr>
        <w:t xml:space="preserve">, </w:t>
      </w:r>
      <w:proofErr w:type="spellStart"/>
      <w:r w:rsidRPr="00967719">
        <w:rPr>
          <w:rFonts w:ascii="Arial" w:eastAsia="Arial" w:hAnsi="Arial" w:cs="Arial"/>
          <w:color w:val="000000"/>
        </w:rPr>
        <w:t>Satispay</w:t>
      </w:r>
      <w:proofErr w:type="spellEnd"/>
      <w:r w:rsidRPr="00967719">
        <w:rPr>
          <w:rFonts w:ascii="Arial" w:eastAsia="Arial" w:hAnsi="Arial" w:cs="Arial"/>
          <w:color w:val="000000"/>
        </w:rPr>
        <w:t>, etc.), stampare o salvare il documento di pagamento predisposto dal sistema, che riporta la codifica BAR</w:t>
      </w:r>
      <w:r w:rsidRPr="00967719">
        <w:rPr>
          <w:rFonts w:ascii="Cambria Math" w:eastAsia="Arial" w:hAnsi="Cambria Math" w:cs="Cambria Math"/>
          <w:color w:val="000000"/>
        </w:rPr>
        <w:t>‐</w:t>
      </w:r>
      <w:r w:rsidRPr="00967719">
        <w:rPr>
          <w:rFonts w:ascii="Arial" w:eastAsia="Arial" w:hAnsi="Arial" w:cs="Arial"/>
          <w:color w:val="000000"/>
        </w:rPr>
        <w:t xml:space="preserve"> Code, QR</w:t>
      </w:r>
      <w:r w:rsidRPr="00967719">
        <w:rPr>
          <w:rFonts w:ascii="Cambria Math" w:eastAsia="Arial" w:hAnsi="Cambria Math" w:cs="Cambria Math"/>
          <w:color w:val="000000"/>
        </w:rPr>
        <w:t>‐</w:t>
      </w:r>
      <w:r w:rsidRPr="00967719">
        <w:rPr>
          <w:rFonts w:ascii="Arial" w:eastAsia="Arial" w:hAnsi="Arial" w:cs="Arial"/>
          <w:color w:val="000000"/>
        </w:rPr>
        <w:t>Code degli avvisi selezionati ed eseguire il pagamento presso tabaccherie, sportelli bancari autorizzati o altri PSP.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Per ulteriori informazioni</w:t>
      </w:r>
      <w:r>
        <w:rPr>
          <w:rFonts w:ascii="Arial" w:eastAsia="Arial" w:hAnsi="Arial" w:cs="Arial"/>
          <w:color w:val="000000"/>
        </w:rPr>
        <w:t xml:space="preserve"> consultare</w:t>
      </w:r>
      <w:r w:rsidRPr="00967719">
        <w:rPr>
          <w:rFonts w:ascii="Arial" w:eastAsia="Arial" w:hAnsi="Arial" w:cs="Arial"/>
          <w:color w:val="000000"/>
        </w:rPr>
        <w:t xml:space="preserve"> </w:t>
      </w:r>
      <w:r w:rsidRPr="002A40E1">
        <w:rPr>
          <w:rStyle w:val="Collegamentoipertestuale"/>
          <w:rFonts w:ascii="Arial" w:eastAsia="Arial" w:hAnsi="Arial" w:cs="Arial"/>
        </w:rPr>
        <w:t>https://www.istruzione.it/pagoinrete/come.html</w:t>
      </w:r>
      <w:r>
        <w:rPr>
          <w:rFonts w:ascii="Arial" w:eastAsia="Arial" w:hAnsi="Arial" w:cs="Arial"/>
          <w:color w:val="000000"/>
        </w:rPr>
        <w:t>.</w:t>
      </w:r>
    </w:p>
    <w:p w:rsidR="00D04B1F" w:rsidRPr="00967719" w:rsidRDefault="00D04B1F" w:rsidP="00D04B1F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L'utente potrà poi visualizzare su Pago In Rete, per ogni avviso pagato, la ricevuta telematica del pagamento e potrà scaricare la relativa attestazione utilizzabile per gli scopi previsti dalla legge (ad esempio nelle dichiarazioni dei redditi).</w:t>
      </w:r>
    </w:p>
    <w:p w:rsidR="00D04B1F" w:rsidRDefault="00D04B1F" w:rsidP="00AE275E">
      <w:pPr>
        <w:pStyle w:val="Titolo2"/>
        <w:spacing w:line="278" w:lineRule="auto"/>
        <w:ind w:left="0" w:right="109"/>
        <w:jc w:val="both"/>
      </w:pPr>
    </w:p>
    <w:p w:rsidR="00475CDB" w:rsidRPr="00663AA7" w:rsidRDefault="00475CDB" w:rsidP="00475CDB">
      <w:pPr>
        <w:pStyle w:val="Titolo1"/>
        <w:jc w:val="both"/>
        <w:rPr>
          <w:rFonts w:ascii="Arial" w:hAnsi="Arial" w:cs="Arial"/>
          <w:sz w:val="22"/>
          <w:szCs w:val="22"/>
        </w:rPr>
      </w:pPr>
    </w:p>
    <w:p w:rsidR="00475CDB" w:rsidRPr="00663AA7" w:rsidRDefault="00475CDB" w:rsidP="00475CDB">
      <w:pPr>
        <w:pStyle w:val="Titolo"/>
        <w:ind w:left="0" w:right="89" w:firstLine="0"/>
        <w:jc w:val="center"/>
        <w:rPr>
          <w:rFonts w:ascii="Arial" w:hAnsi="Arial" w:cs="Arial"/>
        </w:rPr>
      </w:pPr>
      <w:r w:rsidRPr="00663AA7">
        <w:rPr>
          <w:rFonts w:ascii="Arial" w:hAnsi="Arial" w:cs="Arial"/>
        </w:rPr>
        <w:t>O.M.</w:t>
      </w:r>
      <w:r w:rsidRPr="00663AA7">
        <w:rPr>
          <w:rFonts w:ascii="Arial" w:hAnsi="Arial" w:cs="Arial"/>
          <w:spacing w:val="-6"/>
        </w:rPr>
        <w:t xml:space="preserve"> </w:t>
      </w:r>
      <w:r w:rsidR="00655B10">
        <w:rPr>
          <w:rFonts w:ascii="Arial" w:hAnsi="Arial" w:cs="Arial"/>
        </w:rPr>
        <w:t>n</w:t>
      </w:r>
      <w:r w:rsidRPr="00663AA7">
        <w:rPr>
          <w:rFonts w:ascii="Arial" w:hAnsi="Arial" w:cs="Arial"/>
        </w:rPr>
        <w:t>.</w:t>
      </w:r>
      <w:r w:rsidRPr="00663AA7">
        <w:rPr>
          <w:rFonts w:ascii="Arial" w:hAnsi="Arial" w:cs="Arial"/>
          <w:spacing w:val="-6"/>
        </w:rPr>
        <w:t xml:space="preserve"> </w:t>
      </w:r>
      <w:r w:rsidRPr="00663AA7">
        <w:rPr>
          <w:rFonts w:ascii="Arial" w:hAnsi="Arial" w:cs="Arial"/>
        </w:rPr>
        <w:t>248</w:t>
      </w:r>
      <w:r w:rsidRPr="00663AA7">
        <w:rPr>
          <w:rFonts w:ascii="Arial" w:hAnsi="Arial" w:cs="Arial"/>
          <w:spacing w:val="-4"/>
        </w:rPr>
        <w:t xml:space="preserve"> del </w:t>
      </w:r>
      <w:r w:rsidRPr="00663AA7">
        <w:rPr>
          <w:rFonts w:ascii="Arial" w:hAnsi="Arial" w:cs="Arial"/>
        </w:rPr>
        <w:t>06/08/2021</w:t>
      </w:r>
    </w:p>
    <w:p w:rsidR="00475CDB" w:rsidRPr="00663AA7" w:rsidRDefault="00475CDB" w:rsidP="00475CDB">
      <w:pPr>
        <w:pStyle w:val="Titolo"/>
        <w:ind w:left="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Agli esami di abilitazione sono </w:t>
      </w:r>
      <w:r w:rsidRPr="00663AA7">
        <w:rPr>
          <w:rFonts w:ascii="Arial" w:hAnsi="Arial" w:cs="Arial"/>
          <w:b w:val="0"/>
          <w:sz w:val="22"/>
          <w:szCs w:val="22"/>
          <w:u w:val="single"/>
        </w:rPr>
        <w:t>ammessi i candidati</w:t>
      </w:r>
      <w:r w:rsidRPr="00663AA7">
        <w:rPr>
          <w:rFonts w:ascii="Arial" w:hAnsi="Arial" w:cs="Arial"/>
          <w:b w:val="0"/>
          <w:sz w:val="22"/>
          <w:szCs w:val="22"/>
        </w:rPr>
        <w:t xml:space="preserve"> che si trovino in una delle seguenti situazioni: </w:t>
      </w:r>
    </w:p>
    <w:p w:rsidR="00475CDB" w:rsidRPr="00663AA7" w:rsidRDefault="00475CDB" w:rsidP="00475CDB">
      <w:pPr>
        <w:pStyle w:val="Titolo"/>
        <w:numPr>
          <w:ilvl w:val="0"/>
          <w:numId w:val="4"/>
        </w:numPr>
        <w:ind w:right="89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663AA7">
        <w:rPr>
          <w:rFonts w:ascii="Arial" w:hAnsi="Arial" w:cs="Arial"/>
          <w:b w:val="0"/>
          <w:sz w:val="22"/>
          <w:szCs w:val="22"/>
        </w:rPr>
        <w:t>possesso</w:t>
      </w:r>
      <w:proofErr w:type="gramEnd"/>
      <w:r w:rsidRPr="00663AA7">
        <w:rPr>
          <w:rFonts w:ascii="Arial" w:hAnsi="Arial" w:cs="Arial"/>
          <w:b w:val="0"/>
          <w:sz w:val="22"/>
          <w:szCs w:val="22"/>
        </w:rPr>
        <w:t xml:space="preserve"> di uno dei </w:t>
      </w:r>
      <w:r w:rsidRPr="00663AA7">
        <w:rPr>
          <w:rFonts w:ascii="Arial" w:hAnsi="Arial" w:cs="Arial"/>
          <w:sz w:val="22"/>
          <w:szCs w:val="22"/>
        </w:rPr>
        <w:t>seguenti titoli di istruzione secondaria di secondo grado</w:t>
      </w:r>
      <w:r w:rsidRPr="00663AA7">
        <w:rPr>
          <w:rFonts w:ascii="Arial" w:hAnsi="Arial" w:cs="Arial"/>
          <w:b w:val="0"/>
          <w:sz w:val="22"/>
          <w:szCs w:val="22"/>
        </w:rPr>
        <w:t>, in relaz</w:t>
      </w:r>
      <w:r w:rsidR="00655B10">
        <w:rPr>
          <w:rFonts w:ascii="Arial" w:hAnsi="Arial" w:cs="Arial"/>
          <w:b w:val="0"/>
          <w:sz w:val="22"/>
          <w:szCs w:val="22"/>
        </w:rPr>
        <w:t>ione all’anno di conseguimento:</w:t>
      </w:r>
    </w:p>
    <w:p w:rsidR="00475CDB" w:rsidRPr="00663AA7" w:rsidRDefault="00475CDB" w:rsidP="00475CDB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maturità di istruzione professionale per gli indirizzi di “Ottico” o di “Odontotecnico” conseguito ent</w:t>
      </w:r>
      <w:r w:rsidR="00655B10">
        <w:rPr>
          <w:rFonts w:ascii="Arial" w:hAnsi="Arial" w:cs="Arial"/>
          <w:b w:val="0"/>
          <w:sz w:val="22"/>
          <w:szCs w:val="22"/>
        </w:rPr>
        <w:t>ro l’anno scolastico 2013/2014;</w:t>
      </w:r>
    </w:p>
    <w:p w:rsidR="00475CDB" w:rsidRPr="00663AA7" w:rsidRDefault="00475CDB" w:rsidP="00475CDB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istruzione secondaria di secondo grado professionale del Settore “Servizi” – Indirizzo “Servizi socio-sanitari” – Articolazione “Arti ausiliarie delle professioni sanitarie, Ottico” o “Arti ausiliarie delle professioni sanitarie, Odontotecnico” conseguito ent</w:t>
      </w:r>
      <w:r w:rsidR="00655B10">
        <w:rPr>
          <w:rFonts w:ascii="Arial" w:hAnsi="Arial" w:cs="Arial"/>
          <w:b w:val="0"/>
          <w:sz w:val="22"/>
          <w:szCs w:val="22"/>
        </w:rPr>
        <w:t>ro l’anno scolastico 2021/2022;</w:t>
      </w:r>
    </w:p>
    <w:p w:rsidR="00475CDB" w:rsidRPr="00663AA7" w:rsidRDefault="00475CDB" w:rsidP="00475CDB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istruzione secondaria di secondo grado professionale di cui al decreto legislativo n. 61/2017 dell’indirizzo Arti ausiliarie delle professioni sanitarie: Ottico o Arti ausiliarie delle profes</w:t>
      </w:r>
      <w:r w:rsidR="00655B10">
        <w:rPr>
          <w:rFonts w:ascii="Arial" w:hAnsi="Arial" w:cs="Arial"/>
          <w:b w:val="0"/>
          <w:sz w:val="22"/>
          <w:szCs w:val="22"/>
        </w:rPr>
        <w:t>sioni sanitarie: Odontotecnico;</w:t>
      </w:r>
    </w:p>
    <w:p w:rsidR="00475CDB" w:rsidRPr="00663AA7" w:rsidRDefault="00475CDB" w:rsidP="00475CDB">
      <w:pPr>
        <w:pStyle w:val="Titolo"/>
        <w:ind w:left="426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b) possesso del </w:t>
      </w:r>
      <w:r w:rsidRPr="00663AA7">
        <w:rPr>
          <w:rFonts w:ascii="Arial" w:hAnsi="Arial" w:cs="Arial"/>
          <w:sz w:val="22"/>
          <w:szCs w:val="22"/>
        </w:rPr>
        <w:t>diploma di qualifica</w:t>
      </w:r>
      <w:r w:rsidRPr="00663AA7">
        <w:rPr>
          <w:rFonts w:ascii="Arial" w:hAnsi="Arial" w:cs="Arial"/>
          <w:b w:val="0"/>
          <w:sz w:val="22"/>
          <w:szCs w:val="22"/>
        </w:rPr>
        <w:t xml:space="preserve">, rispettivamente, di “operatore meccanico ottico” o di “operatore meccanico odontotecnico” conseguito </w:t>
      </w:r>
      <w:r w:rsidRPr="00663AA7">
        <w:rPr>
          <w:rFonts w:ascii="Arial" w:hAnsi="Arial" w:cs="Arial"/>
          <w:sz w:val="22"/>
          <w:szCs w:val="22"/>
        </w:rPr>
        <w:t>entro l’anno scolastico 2013/2014</w:t>
      </w:r>
      <w:r w:rsidRPr="00663AA7">
        <w:rPr>
          <w:rFonts w:ascii="Arial" w:hAnsi="Arial" w:cs="Arial"/>
          <w:b w:val="0"/>
          <w:sz w:val="22"/>
          <w:szCs w:val="22"/>
        </w:rPr>
        <w:t xml:space="preserve">, fatte </w:t>
      </w:r>
      <w:r w:rsidRPr="00663AA7">
        <w:rPr>
          <w:rFonts w:ascii="Arial" w:hAnsi="Arial" w:cs="Arial"/>
          <w:sz w:val="22"/>
          <w:szCs w:val="22"/>
        </w:rPr>
        <w:t>salve le prove di accesso</w:t>
      </w:r>
      <w:r w:rsidRPr="00663AA7">
        <w:rPr>
          <w:rFonts w:ascii="Arial" w:hAnsi="Arial" w:cs="Arial"/>
          <w:b w:val="0"/>
          <w:sz w:val="22"/>
          <w:szCs w:val="22"/>
        </w:rPr>
        <w:t xml:space="preserve"> di cui</w:t>
      </w:r>
      <w:r w:rsidR="00655B10">
        <w:rPr>
          <w:rFonts w:ascii="Arial" w:hAnsi="Arial" w:cs="Arial"/>
          <w:b w:val="0"/>
          <w:sz w:val="22"/>
          <w:szCs w:val="22"/>
        </w:rPr>
        <w:t xml:space="preserve"> all’articolo 4 dell’ordinanza;</w:t>
      </w:r>
    </w:p>
    <w:p w:rsidR="00475CDB" w:rsidRPr="00663AA7" w:rsidRDefault="00475CDB" w:rsidP="00475CDB">
      <w:pPr>
        <w:pStyle w:val="Titolo"/>
        <w:ind w:left="426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c) limitatamente all’esame di abilitazione all'esercizio dell’arte ausiliarie delle professioni sanitarie di Ottico, possesso di </w:t>
      </w:r>
      <w:r w:rsidRPr="00663AA7">
        <w:rPr>
          <w:rFonts w:ascii="Arial" w:hAnsi="Arial" w:cs="Arial"/>
          <w:sz w:val="22"/>
          <w:szCs w:val="22"/>
        </w:rPr>
        <w:t>Laurea in Scienze e Tecnologie Fisiche (L-30)</w:t>
      </w:r>
      <w:r w:rsidRPr="00663AA7">
        <w:rPr>
          <w:rFonts w:ascii="Arial" w:hAnsi="Arial" w:cs="Arial"/>
          <w:b w:val="0"/>
          <w:sz w:val="22"/>
          <w:szCs w:val="22"/>
        </w:rPr>
        <w:t xml:space="preserve"> con contenuti, pari ad almeno 30 CFU, relativi ai settori disciplinari BIO/06, BIO/09, BIO/10, BIO/13, BIO/14, BIO/16, BIO/17, BIO/19, MED/04, MED/30, MED/42, FIS/03 e FIS/07, di cui non meno di 15 </w:t>
      </w:r>
      <w:proofErr w:type="spellStart"/>
      <w:r w:rsidRPr="00663AA7">
        <w:rPr>
          <w:rFonts w:ascii="Arial" w:hAnsi="Arial" w:cs="Arial"/>
          <w:b w:val="0"/>
          <w:sz w:val="22"/>
          <w:szCs w:val="22"/>
        </w:rPr>
        <w:t>cfu</w:t>
      </w:r>
      <w:proofErr w:type="spellEnd"/>
      <w:r w:rsidRPr="00663AA7">
        <w:rPr>
          <w:rFonts w:ascii="Arial" w:hAnsi="Arial" w:cs="Arial"/>
          <w:b w:val="0"/>
          <w:sz w:val="22"/>
          <w:szCs w:val="22"/>
        </w:rPr>
        <w:t xml:space="preserve"> in settori BIO e MED.</w:t>
      </w:r>
    </w:p>
    <w:p w:rsidR="00475CDB" w:rsidRPr="00663AA7" w:rsidRDefault="00475CDB" w:rsidP="00475CDB">
      <w:pPr>
        <w:pStyle w:val="Titolo"/>
        <w:ind w:left="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I candidati di cui alla lettera b), devono sostenere prove di accesso mirate all'accertamento delle competenze in uscita dai percorsi di cui al decreto legislativo n. 61/2017, indirizzo Arti ausiliarie delle professioni sanitarie: Ottico o Arti ausiliarie delle professioni sanitarie: Odontotecnico, indicate nel decreto del Ministro dell’istruzione, dell’università e della ricerca 24 maggio 2018, n. 92, allegati 2-L e 2-M.</w:t>
      </w:r>
    </w:p>
    <w:p w:rsidR="00475CDB" w:rsidRPr="00663AA7" w:rsidRDefault="00475CDB" w:rsidP="00475CDB">
      <w:pPr>
        <w:spacing w:line="276" w:lineRule="auto"/>
        <w:ind w:right="108"/>
        <w:jc w:val="both"/>
        <w:rPr>
          <w:rFonts w:ascii="Arial" w:hAnsi="Arial" w:cs="Arial"/>
          <w:bCs/>
        </w:rPr>
      </w:pPr>
      <w:r w:rsidRPr="00663AA7">
        <w:rPr>
          <w:rFonts w:ascii="Arial" w:hAnsi="Arial" w:cs="Arial"/>
          <w:bCs/>
        </w:rPr>
        <w:t xml:space="preserve">L’esame di Abilitazione consta di </w:t>
      </w:r>
    </w:p>
    <w:p w:rsidR="00475CDB" w:rsidRPr="0058498D" w:rsidRDefault="00475CDB" w:rsidP="0058498D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hAnsi="Arial" w:cs="Arial"/>
          <w:bCs/>
        </w:rPr>
      </w:pPr>
      <w:r w:rsidRPr="0058498D">
        <w:rPr>
          <w:rFonts w:ascii="Arial" w:hAnsi="Arial" w:cs="Arial"/>
          <w:b/>
          <w:bCs/>
        </w:rPr>
        <w:t>una prova scritta</w:t>
      </w:r>
      <w:r w:rsidRPr="0058498D">
        <w:rPr>
          <w:rFonts w:ascii="Arial" w:hAnsi="Arial" w:cs="Arial"/>
          <w:bCs/>
        </w:rPr>
        <w:t xml:space="preserve"> nelle seguenti discipline </w:t>
      </w:r>
      <w:r w:rsidR="0058498D" w:rsidRPr="0058498D">
        <w:rPr>
          <w:rFonts w:ascii="Arial" w:hAnsi="Arial" w:cs="Arial"/>
          <w:bCs/>
        </w:rPr>
        <w:t>Scienza dei materiali dentali - Gnatologia</w:t>
      </w:r>
      <w:r w:rsidRPr="0058498D">
        <w:rPr>
          <w:rFonts w:ascii="Arial" w:hAnsi="Arial" w:cs="Arial"/>
          <w:bCs/>
        </w:rPr>
        <w:t xml:space="preserve"> - Diritto e pratica Commerciale, Legislazione Socio Sanitaria - Lingua Straniera</w:t>
      </w:r>
    </w:p>
    <w:p w:rsidR="00475CDB" w:rsidRPr="00663AA7" w:rsidRDefault="00475CDB" w:rsidP="00475CDB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hAnsi="Arial" w:cs="Arial"/>
          <w:bCs/>
        </w:rPr>
      </w:pPr>
      <w:r w:rsidRPr="00663AA7">
        <w:rPr>
          <w:rFonts w:ascii="Arial" w:hAnsi="Arial" w:cs="Arial"/>
          <w:b/>
          <w:bCs/>
        </w:rPr>
        <w:t xml:space="preserve">una prova pratica </w:t>
      </w:r>
      <w:r w:rsidRPr="00663AA7">
        <w:rPr>
          <w:rFonts w:ascii="Arial" w:hAnsi="Arial" w:cs="Arial"/>
          <w:bCs/>
        </w:rPr>
        <w:t xml:space="preserve">e </w:t>
      </w:r>
    </w:p>
    <w:p w:rsidR="00475CDB" w:rsidRPr="00475CDB" w:rsidRDefault="00475CDB" w:rsidP="00475CDB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hAnsi="Arial" w:cs="Arial"/>
          <w:bCs/>
        </w:rPr>
      </w:pPr>
      <w:r w:rsidRPr="00663AA7">
        <w:rPr>
          <w:rFonts w:ascii="Arial" w:hAnsi="Arial" w:cs="Arial"/>
          <w:b/>
          <w:bCs/>
        </w:rPr>
        <w:t>un colloquio</w:t>
      </w:r>
      <w:r w:rsidRPr="00663AA7">
        <w:rPr>
          <w:rFonts w:ascii="Arial" w:hAnsi="Arial" w:cs="Arial"/>
          <w:bCs/>
        </w:rPr>
        <w:t>.</w:t>
      </w:r>
    </w:p>
    <w:sectPr w:rsidR="00475CDB" w:rsidRPr="00475CDB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0E7C"/>
    <w:multiLevelType w:val="hybridMultilevel"/>
    <w:tmpl w:val="BE926B6E"/>
    <w:lvl w:ilvl="0" w:tplc="F1A25600">
      <w:numFmt w:val="bullet"/>
      <w:lvlText w:val=""/>
      <w:lvlJc w:val="left"/>
      <w:pPr>
        <w:ind w:left="293" w:hanging="180"/>
      </w:pPr>
      <w:rPr>
        <w:rFonts w:hint="default"/>
        <w:w w:val="99"/>
        <w:lang w:val="it-IT" w:eastAsia="en-US" w:bidi="ar-SA"/>
      </w:rPr>
    </w:lvl>
    <w:lvl w:ilvl="1" w:tplc="D3EA43FA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565C87D8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EB62D59A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34BA282C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710EC634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4C5CE8B2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94C49A3E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E3A24828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2C840639"/>
    <w:multiLevelType w:val="hybridMultilevel"/>
    <w:tmpl w:val="E4E25A74"/>
    <w:lvl w:ilvl="0" w:tplc="A82C4C94">
      <w:numFmt w:val="bullet"/>
      <w:lvlText w:val=""/>
      <w:lvlJc w:val="left"/>
      <w:pPr>
        <w:ind w:left="293" w:hanging="180"/>
      </w:pPr>
      <w:rPr>
        <w:rFonts w:hint="default"/>
        <w:w w:val="99"/>
        <w:lang w:val="it-IT" w:eastAsia="en-US" w:bidi="ar-SA"/>
      </w:rPr>
    </w:lvl>
    <w:lvl w:ilvl="1" w:tplc="3DAA3322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E57EA8DA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4E47982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02560A8C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FF0054F0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2C421BC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70EEC6AA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EB82948A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3AA57B5B"/>
    <w:multiLevelType w:val="hybridMultilevel"/>
    <w:tmpl w:val="36B29750"/>
    <w:lvl w:ilvl="0" w:tplc="5AD4E030">
      <w:start w:val="1"/>
      <w:numFmt w:val="lowerLetter"/>
      <w:lvlText w:val="%1)"/>
      <w:lvlJc w:val="left"/>
      <w:pPr>
        <w:ind w:left="113" w:hanging="238"/>
      </w:pPr>
      <w:rPr>
        <w:rFonts w:ascii="Times New Roman" w:eastAsia="Times New Roman" w:hAnsi="Times New Roman" w:cs="Times New Roman" w:hint="default"/>
        <w:b/>
        <w:bCs/>
        <w:color w:val="18171D"/>
        <w:spacing w:val="0"/>
        <w:w w:val="99"/>
        <w:sz w:val="20"/>
        <w:szCs w:val="20"/>
        <w:lang w:val="it-IT" w:eastAsia="en-US" w:bidi="ar-SA"/>
      </w:rPr>
    </w:lvl>
    <w:lvl w:ilvl="1" w:tplc="0C580D88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72FEF91E"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 w:tplc="A186359C"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 w:tplc="25A0E014"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 w:tplc="F79A79B4"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 w:tplc="5A1201E2"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 w:tplc="90FE0908"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 w:tplc="E45E74D4"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5D292C30"/>
    <w:multiLevelType w:val="hybridMultilevel"/>
    <w:tmpl w:val="AD0C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3C2D"/>
    <w:multiLevelType w:val="hybridMultilevel"/>
    <w:tmpl w:val="11A67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7"/>
    <w:rsid w:val="0006569B"/>
    <w:rsid w:val="000A459D"/>
    <w:rsid w:val="001A494C"/>
    <w:rsid w:val="001B14B7"/>
    <w:rsid w:val="001D3656"/>
    <w:rsid w:val="002E2637"/>
    <w:rsid w:val="003A19B7"/>
    <w:rsid w:val="003A6AF0"/>
    <w:rsid w:val="00421696"/>
    <w:rsid w:val="004659A9"/>
    <w:rsid w:val="00475CDB"/>
    <w:rsid w:val="004D4A0D"/>
    <w:rsid w:val="004D74B2"/>
    <w:rsid w:val="004E6180"/>
    <w:rsid w:val="0058498D"/>
    <w:rsid w:val="005A0084"/>
    <w:rsid w:val="005A1742"/>
    <w:rsid w:val="00655B10"/>
    <w:rsid w:val="00743317"/>
    <w:rsid w:val="00747944"/>
    <w:rsid w:val="00890E8B"/>
    <w:rsid w:val="008B0203"/>
    <w:rsid w:val="00907320"/>
    <w:rsid w:val="009973AB"/>
    <w:rsid w:val="00A07C35"/>
    <w:rsid w:val="00A3777D"/>
    <w:rsid w:val="00A43507"/>
    <w:rsid w:val="00AE275E"/>
    <w:rsid w:val="00C9596C"/>
    <w:rsid w:val="00D04B1F"/>
    <w:rsid w:val="00D24F1C"/>
    <w:rsid w:val="00D676BB"/>
    <w:rsid w:val="00DB4344"/>
    <w:rsid w:val="00DF3F8D"/>
    <w:rsid w:val="00E014BA"/>
    <w:rsid w:val="00EC59E0"/>
    <w:rsid w:val="00F023D6"/>
    <w:rsid w:val="00F23D86"/>
    <w:rsid w:val="00F36407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CA32C-42D2-401A-A97A-AE67658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pPr>
      <w:spacing w:before="2"/>
      <w:ind w:left="3589" w:right="3479" w:firstLine="30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93" w:hanging="18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331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6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637"/>
    <w:rPr>
      <w:rFonts w:ascii="Segoe UI" w:eastAsia="Calibri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475CDB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hyperlink" Target="https://www.istruzione.it/pagoinre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Nicotra</cp:lastModifiedBy>
  <cp:revision>29</cp:revision>
  <cp:lastPrinted>2022-07-12T10:20:00Z</cp:lastPrinted>
  <dcterms:created xsi:type="dcterms:W3CDTF">2022-07-13T08:06:00Z</dcterms:created>
  <dcterms:modified xsi:type="dcterms:W3CDTF">2025-06-11T12:18:00Z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